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方正小标宋简体" w:hAnsi="方正小标宋简体" w:eastAsia="方正小标宋简体" w:cs="方正小标宋简体"/>
          <w:b/>
          <w:bCs/>
          <w:i w:val="0"/>
          <w:iCs w:val="0"/>
          <w:caps w:val="0"/>
          <w:color w:val="000000"/>
          <w:spacing w:val="0"/>
          <w:sz w:val="36"/>
          <w:szCs w:val="36"/>
          <w:bdr w:val="none" w:color="auto" w:sz="0" w:space="0"/>
          <w:shd w:val="clear" w:fill="FFFFFF"/>
          <w:vertAlign w:val="baseline"/>
          <w:lang w:val="en-US" w:eastAsia="zh-CN"/>
        </w:rPr>
      </w:pPr>
      <w:r>
        <w:rPr>
          <w:rFonts w:hint="eastAsia" w:ascii="方正小标宋简体" w:hAnsi="方正小标宋简体" w:eastAsia="方正小标宋简体" w:cs="方正小标宋简体"/>
          <w:b/>
          <w:bCs/>
          <w:i w:val="0"/>
          <w:iCs w:val="0"/>
          <w:caps w:val="0"/>
          <w:color w:val="000000"/>
          <w:spacing w:val="0"/>
          <w:sz w:val="36"/>
          <w:szCs w:val="36"/>
          <w:bdr w:val="none" w:color="auto" w:sz="0" w:space="0"/>
          <w:shd w:val="clear" w:fill="FFFFFF"/>
          <w:vertAlign w:val="baseline"/>
          <w:lang w:val="en-US" w:eastAsia="zh-CN"/>
        </w:rPr>
        <w:t>文字作品中文译稿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华文中宋" w:hAnsi="华文中宋" w:eastAsia="华文中宋" w:cs="华文中宋"/>
          <w:b/>
          <w:bCs/>
          <w:i w:val="0"/>
          <w:iCs w:val="0"/>
          <w:caps w:val="0"/>
          <w:color w:val="000000"/>
          <w:spacing w:val="0"/>
          <w:sz w:val="44"/>
          <w:szCs w:val="44"/>
          <w:bdr w:val="none" w:color="auto" w:sz="0" w:space="0"/>
          <w:shd w:val="clear" w:fill="FFFFFF"/>
          <w:vertAlign w:val="baseline"/>
          <w:lang w:val="en-US" w:eastAsia="zh-CN"/>
        </w:rPr>
      </w:pPr>
      <w:r>
        <w:rPr>
          <w:rFonts w:hint="eastAsia" w:ascii="华文中宋" w:hAnsi="华文中宋" w:eastAsia="华文中宋" w:cs="华文中宋"/>
          <w:b/>
          <w:bCs/>
          <w:i w:val="0"/>
          <w:iCs w:val="0"/>
          <w:caps w:val="0"/>
          <w:color w:val="000000"/>
          <w:spacing w:val="0"/>
          <w:sz w:val="44"/>
          <w:szCs w:val="44"/>
          <w:bdr w:val="none" w:color="auto" w:sz="0" w:space="0"/>
          <w:shd w:val="clear" w:fill="FFFFFF"/>
          <w:vertAlign w:val="baseline"/>
          <w:lang w:val="en-US" w:eastAsia="zh-CN"/>
        </w:rPr>
        <w:t>日本友人蜀国寻踪记</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default" w:ascii="Tahoma" w:hAnsi="Tahoma" w:eastAsia="宋体" w:cs="Tahoma"/>
          <w:b/>
          <w:bCs/>
          <w:i w:val="0"/>
          <w:iCs w:val="0"/>
          <w:caps w:val="0"/>
          <w:color w:val="000000"/>
          <w:spacing w:val="0"/>
          <w:sz w:val="44"/>
          <w:szCs w:val="44"/>
          <w:bdr w:val="none" w:color="auto" w:sz="0" w:space="0"/>
          <w:shd w:val="clear" w:fill="FFFFFF"/>
          <w:vertAlign w:val="baseline"/>
          <w:lang w:val="en-US" w:eastAsia="zh-CN"/>
        </w:rPr>
      </w:pPr>
      <w:r>
        <w:rPr>
          <w:rFonts w:hint="eastAsia" w:ascii="华文中宋" w:hAnsi="华文中宋" w:eastAsia="华文中宋" w:cs="华文中宋"/>
          <w:b/>
          <w:bCs/>
          <w:i w:val="0"/>
          <w:iCs w:val="0"/>
          <w:caps w:val="0"/>
          <w:color w:val="000000"/>
          <w:spacing w:val="0"/>
          <w:sz w:val="44"/>
          <w:szCs w:val="44"/>
          <w:bdr w:val="none" w:color="auto" w:sz="0" w:space="0"/>
          <w:shd w:val="clear" w:fill="FFFFFF"/>
          <w:vertAlign w:val="baseline"/>
          <w:lang w:val="en-US" w:eastAsia="zh-CN"/>
        </w:rPr>
        <w:t>Looking for the Three Kingdoms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default" w:ascii="Tahoma" w:hAnsi="Tahoma" w:eastAsia="宋体" w:cs="Tahoma"/>
          <w:i w:val="0"/>
          <w:iCs w:val="0"/>
          <w:caps w:val="0"/>
          <w:color w:val="000000"/>
          <w:spacing w:val="0"/>
          <w:sz w:val="40"/>
          <w:szCs w:val="40"/>
          <w:bdr w:val="none" w:color="auto" w:sz="0" w:space="0"/>
          <w:shd w:val="clear" w:fill="FFFFFF"/>
          <w:vertAlign w:val="baseli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有这么一个“80后”日本青年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每天都在翻看和研究《三国志》漫画与游戏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这个日本青年就是我们本期的主角八木太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这一次，他打开了一份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探索三国蜀汉文化的神奇地图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Futoshi Yagi，a post-1980s Japanese young man, has been dedicated to the study on "Romance of the Three Kingdoms". This time, he found a magical map of the Three Kingdoms culture.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点击观看由四川省文旅厅和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四川国际传播中心联合出品的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《灵感中国Inspiration》第一期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《日本友人蜀国寻踪记》！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日本《三国志》漫画销量达到7000万余册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《三国志》游戏问世38年至今依旧火爆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三国是日本两代人的童年顶流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在这份有关三国蜀汉文化的神奇地图里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有作家吉川英治描绘诸葛亮妙语连珠的灵感之源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有漫画家横山光辉刻画张飞大战马超的灵感线索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有日本横滨中华街每年夏天举办“关帝祭”的灵感启迪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The manga adaptation of "Romance of the Three Kingdoms" in Japan has sold over 70 million copies. The "Romance of the Three Kingdoms" game has been popular for 38 years and is still thriving today. The Three Kingdoms story is a childhood favorite for two generations of Japanese people.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In this magical map depicting the Three Kingdoms culture, there is the inspiration source of author Yoshikawa Eiji's portrayal of Zhuge Liang's eloquent speeches, the inspiration clues for manga artist Yokoyama Mitsuteru's depiction of Zhang Fei's battle against Ma Chao, and the inspiration enlightenment from the "Guan Di Festival" held every summer in Yokohama Chinatown, Japan.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当然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这份地图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还是三国世界的英雄豪杰博弈过的真实战场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全世界的三国爱好者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一起打开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这份灵感满满的地图吧！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Of course, this map is still the real battlefield where warriors of the Three Kingdoms once fought. Let's open this inspirational map, all the Three Kingdoms enthusiasts from around the world!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Style w:val="6"/>
          <w:rFonts w:hint="eastAsia" w:ascii="宋体" w:hAnsi="宋体" w:eastAsia="宋体" w:cs="宋体"/>
          <w:b/>
          <w:bCs/>
          <w:i w:val="0"/>
          <w:iCs w:val="0"/>
          <w:caps w:val="0"/>
          <w:color w:val="000000"/>
          <w:spacing w:val="0"/>
          <w:sz w:val="32"/>
          <w:szCs w:val="32"/>
          <w:bdr w:val="none" w:color="auto" w:sz="0" w:space="0"/>
          <w:shd w:val="clear" w:fill="FFFFFF"/>
          <w:vertAlign w:val="baseline"/>
        </w:rPr>
        <w:t>第一站 成都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四川是巴蜀文明的发源地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三国时期三分天下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刘备在成都建立了蜀国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Sichuan is the birthplace of the Ba-Shu civilization. During the Three Kingdoms period, the country was divided into three parts, and Liu Bei established the Kingdom of Shu in Chengdu.</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武侯祠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始建于蜀汉章武元年(221年)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原本是纪念诸葛亮的专祠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亦称孔明庙、丞相祠等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后合并为君臣合祀祠庙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表达了民众对诸葛亮的尊敬与爱戴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也是重要的三国遗迹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The Wuhou Shrine, originally built in the first year of the Zhangwu era (221 AD) of the Shu Han dynasty, was initially a dedicated shrine to commemorate Zhuge Liang. It was also known as the Kongming Temple or the Prime Minister's Shrine. Later, it was merged into a temple where both the ruler and the minister were worshipped, expressing the people's respect and admiration for Zhuge Liang. It is also an important relic of the Three Kingdoms.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《出师表》几乎每个中国人都在中学学习过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如果你有一个中国朋友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他or她一定会背诵，起码是第一句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好巧，八木太也会第一句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The "Memorial to the Throne" is almost studied by every Chinese person in middle school. If you have a Chinese friend, he or she will surely recite it, at least the first sentence. You know what? Futoshi Yagi also know the first sentence.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Style w:val="6"/>
          <w:rFonts w:hint="eastAsia" w:ascii="宋体" w:hAnsi="宋体" w:eastAsia="宋体" w:cs="宋体"/>
          <w:b/>
          <w:bCs/>
          <w:i w:val="0"/>
          <w:iCs w:val="0"/>
          <w:caps w:val="0"/>
          <w:color w:val="000000"/>
          <w:spacing w:val="0"/>
          <w:sz w:val="32"/>
          <w:szCs w:val="32"/>
          <w:bdr w:val="none" w:color="auto" w:sz="0" w:space="0"/>
          <w:shd w:val="clear" w:fill="FFFFFF"/>
          <w:vertAlign w:val="baseline"/>
        </w:rPr>
        <w:t>第二站 德阳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卧龙凤雏，得一可得天下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刘备的军师“凤雏”庞统骑的卢马攻打雒城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在落凤坡中箭身死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后人为纪念庞统在德阳白马关镇修建庞统祠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Liu Bei's military advisor, Pang Tong, being honored as the "Soaring Phoenix," rode his horse, Lu, to attack the city of Luo. He was struck by arrows and died at the Fallen Phoenix Slope.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To commemorate Pang Tong, a shrine was built in Baimaguan Town, Deyang, as a tribute to his memory.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八木太发出感叹：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若是庞统不死，说不定刘备真的能统一天下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Futoshi Yagi said, if Pang Tong had not died young, Liu Bei might have been able to unify these kingdoms.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Style w:val="6"/>
          <w:rFonts w:hint="eastAsia" w:ascii="宋体" w:hAnsi="宋体" w:eastAsia="宋体" w:cs="宋体"/>
          <w:b/>
          <w:bCs/>
          <w:i w:val="0"/>
          <w:iCs w:val="0"/>
          <w:caps w:val="0"/>
          <w:color w:val="000000"/>
          <w:spacing w:val="0"/>
          <w:sz w:val="32"/>
          <w:szCs w:val="32"/>
          <w:bdr w:val="none" w:color="auto" w:sz="0" w:space="0"/>
          <w:shd w:val="clear" w:fill="FFFFFF"/>
          <w:vertAlign w:val="baseline"/>
        </w:rPr>
        <w:t>第三站 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昭化古称“葭萌”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是蜀汉政权的龙兴之地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一直被视为“蜀国第二都”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蜀汉第三任丞相费祎的丞相府、姜维的大将军府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都设在昭化古城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这里是三国文化资源保存较为完整的一座古城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是蜀汉政权兴亡见证地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来到广元，还能听到三国故事评书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Zhao Hua, also known as "Jiameng," was the ancient name for the region and was considered the birthplace of the Shu Han dynasty, often regarded as the "second capital" of the Shu Kingdom.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The Prime Minister's Office of Fei Yi, the third Prime Minister of Shu Han, and the General's Office of Jiang Wei were both located in the ancient city of Zhao Hua.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This ancient city is one of the best-preserved cultural resources of the Three Kingdoms era and bears witness to the rise and fall of the Shu Han dynasty. When visiting Guangyuan, one can still hear storytelling about the Three Kingdoms.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之前八木太只能在漫画电视里看到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张飞大战马超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没有想到在四川能见到真人演绎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可把他给激动坏了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Previously, Futoshi Yagi could only watch the battle between Zhang Fei and Ma Chao in manga and television shows. He never expected to witness a live performance in Sichuan. It greatly excited him.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Style w:val="6"/>
          <w:rFonts w:hint="eastAsia" w:ascii="宋体" w:hAnsi="宋体" w:eastAsia="宋体" w:cs="宋体"/>
          <w:b/>
          <w:bCs/>
          <w:i w:val="0"/>
          <w:iCs w:val="0"/>
          <w:caps w:val="0"/>
          <w:color w:val="000000"/>
          <w:spacing w:val="0"/>
          <w:sz w:val="32"/>
          <w:szCs w:val="32"/>
          <w:bdr w:val="none" w:color="auto" w:sz="0" w:space="0"/>
          <w:shd w:val="clear" w:fill="FFFFFF"/>
          <w:vertAlign w:val="baseline"/>
        </w:rPr>
        <w:t>第四站 阆中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三国时蜀汉大将张飞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任巴西太守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驻阆中达7年之久(214—221年)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在这里他率精卒万人，大败曹操三万大军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阆中现在还在继续着张飞的表演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可以沉浸式体验张飞巡游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下面请欣赏粉丝VS偶像合照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During the Three Kingdoms period, the Shu Han general Zhang Fei served as the Prefect of Baxi and was stationed in Langzhong for seven years (214-221 AD). It was here that he led a force of ten thousand elite soldiers and achieved a great victory, defeating a 30,000-strong army led by Cao Cao.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Even today, Langzhong continues to carry on the performances depicting Zhang Fei, allowing visitors to immerse themselves in the experience of Zhang Fei's parade.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This is a photo of a fan with his idol.</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此外，三国蜀汉名仕周群、谯周、程畿，镇北将军黄权，镇南大将军马忠等都是阆中人。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Furthermore, notable individuals from the Shu Han dynasty such as Zhou Qun, Qiao Zhou, Cheng Ji, General Huang Quan, and General Ma Zhong were all natives of Langzhong.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全球的三国粉丝注意了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从钢筋混泥土的城市丛林里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偶尔出逃吧！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带上这份灵感地图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jc w:val="center"/>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来到真实的三国世界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720"/>
        <w:textAlignment w:val="baseline"/>
        <w:rPr>
          <w:rFonts w:hint="eastAsia" w:ascii="宋体" w:hAnsi="宋体" w:eastAsia="宋体" w:cs="宋体"/>
          <w:b/>
          <w:bCs/>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vertAlign w:val="baseline"/>
        </w:rPr>
        <w:t>Well, the Three Kingdoms fans, why not take a trip away from the cities and enjoy the real Three Kingdoms world following this inspirational map?</w:t>
      </w:r>
    </w:p>
    <w:p>
      <w:pPr>
        <w:rPr>
          <w:rFonts w:hint="eastAsia" w:ascii="宋体" w:hAnsi="宋体" w:eastAsia="宋体" w:cs="宋体"/>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MjJkZTA2NTBjNzBlOWVkNzA5MTc0ZDc4OTc3YTYifQ=="/>
  </w:docVars>
  <w:rsids>
    <w:rsidRoot w:val="58670C2C"/>
    <w:rsid w:val="443A4E37"/>
    <w:rsid w:val="456033DF"/>
    <w:rsid w:val="58670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2024-05-20T03:06:00Z</dcterms:created>
  <dc:creator>Tang Chen</dc:creator>
  <cp:lastModifiedBy>Tang Chen</cp:lastModifiedBy>
  <cp:lastPrinted>2024-05-20T03:17:17Z</cp:lastPrinted>
  <dcterms:modified xsi:type="dcterms:W3CDTF">2024-05-20T03:17:44Z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D56113A9AF0F4B7EA38072BA2ADA0DC1_11</vt:lpwstr>
  </property>
</Properties>
</file>